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0" distT="0" distL="114300" distR="114300">
                <wp:extent cx="314325" cy="314325"/>
                <wp:effectExtent b="0" l="0" r="0" t="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4325" cy="314325"/>
                <wp:effectExtent b="0" l="0" r="0" t="0"/>
                <wp:docPr id="5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T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raitement et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nalyse de l’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 I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nformation,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M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éthodes et </w:t>
      </w:r>
      <w:r w:rsidDel="00000000" w:rsidR="00000000" w:rsidRPr="00000000">
        <w:rPr>
          <w:b w:val="1"/>
          <w:i w:val="1"/>
          <w:color w:val="0000ff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333333"/>
          <w:sz w:val="28"/>
          <w:szCs w:val="28"/>
          <w:highlight w:val="white"/>
          <w:rtl w:val="0"/>
        </w:rPr>
        <w:t xml:space="preserve">pplications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rsiva" w:cs="Corsiva" w:eastAsia="Corsiva" w:hAnsi="Corsiva"/>
          <w:b w:val="1"/>
          <w:color w:val="003399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color w:val="003399"/>
          <w:sz w:val="32"/>
          <w:szCs w:val="32"/>
          <w:rtl w:val="0"/>
        </w:rPr>
        <w:t xml:space="preserve">TAIMA’2023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rsiva" w:cs="Corsiva" w:eastAsia="Corsiva" w:hAnsi="Corsiva"/>
          <w:b w:val="1"/>
          <w:color w:val="003399"/>
          <w:sz w:val="32"/>
          <w:szCs w:val="32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color w:val="003399"/>
          <w:sz w:val="32"/>
          <w:szCs w:val="32"/>
          <w:u w:val="single"/>
          <w:rtl w:val="0"/>
        </w:rPr>
        <w:t xml:space="preserve">27 Mai au 01 Juin 2023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Formulaire d’inscription</w:t>
      </w:r>
    </w:p>
    <w:p w:rsidR="00000000" w:rsidDel="00000000" w:rsidP="00000000" w:rsidRDefault="00000000" w:rsidRPr="00000000" w14:paraId="00000006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NB : </w:t>
      </w:r>
      <w:r w:rsidDel="00000000" w:rsidR="00000000" w:rsidRPr="00000000">
        <w:rPr>
          <w:b w:val="0"/>
          <w:sz w:val="18"/>
          <w:szCs w:val="18"/>
          <w:rtl w:val="0"/>
        </w:rPr>
        <w:t xml:space="preserve">Merci de retourner ce formulaire avec votre paiement, à</w:t>
      </w:r>
    </w:p>
    <w:p w:rsidR="00000000" w:rsidDel="00000000" w:rsidP="00000000" w:rsidRDefault="00000000" w:rsidRPr="00000000" w14:paraId="00000007">
      <w:pPr>
        <w:pStyle w:val="Title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1281113</wp:posOffset>
                </wp:positionH>
                <wp:positionV relativeFrom="paragraph">
                  <wp:posOffset>114300</wp:posOffset>
                </wp:positionV>
                <wp:extent cx="3771900" cy="8064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69575" y="3386300"/>
                          <a:ext cx="3752850" cy="7874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1281113</wp:posOffset>
                </wp:positionH>
                <wp:positionV relativeFrom="paragraph">
                  <wp:posOffset>114300</wp:posOffset>
                </wp:positionV>
                <wp:extent cx="3771900" cy="806450"/>
                <wp:effectExtent b="0" l="0" r="0" t="0"/>
                <wp:wrapNone/>
                <wp:docPr id="5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80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ARTS-PI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Ecole Nationale des Sciences de l’Informatique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Campus Universitaire de la Manouba, 2010 La Manouba, Tunisie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Tél. : 216 - 71 600 444 (poste : 183 ou 189), Fax : 216 - 71 728 679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e-mail :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randaa_mansour@yahoo.fr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 : …………..……….Prénom : ……………………… Titre : …………..… Organisme : ……………..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 : ……………………………. Code postal : …….…….Ville : ………………Pays :……………….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 : ……………………Fax : ……….…………… E-mail : ……………………………………………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2331720</wp:posOffset>
            </wp:positionH>
            <wp:positionV relativeFrom="paragraph">
              <wp:posOffset>130175</wp:posOffset>
            </wp:positionV>
            <wp:extent cx="257175" cy="228600"/>
            <wp:effectExtent b="0" l="0" r="0" t="0"/>
            <wp:wrapNone/>
            <wp:docPr id="6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4684395</wp:posOffset>
            </wp:positionH>
            <wp:positionV relativeFrom="paragraph">
              <wp:posOffset>120650</wp:posOffset>
            </wp:positionV>
            <wp:extent cx="257175" cy="228600"/>
            <wp:effectExtent b="0" l="0" r="0" t="0"/>
            <wp:wrapNone/>
            <wp:docPr id="5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Formation :      Machine and Deep Learning                               Imagerie médicale et IRM 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Sélectionnez la formule qui vous convient et adressez les frais d’inscription correspondants par chèque ou par virement à l’ordre de Arts-Pi.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ARTS-</w:t>
      </w:r>
      <w:r w:rsidDel="00000000" w:rsidR="00000000" w:rsidRPr="00000000">
        <w:rPr>
          <w:sz w:val="28"/>
          <w:szCs w:val="28"/>
          <w:rtl w:val="0"/>
        </w:rPr>
        <w:t xml:space="preserve">π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1544710</wp:posOffset>
                </wp:positionH>
                <wp:positionV relativeFrom="paragraph">
                  <wp:posOffset>0</wp:posOffset>
                </wp:positionV>
                <wp:extent cx="2970140" cy="106001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7738" y="3308513"/>
                          <a:ext cx="2676525" cy="9429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1544710</wp:posOffset>
                </wp:positionH>
                <wp:positionV relativeFrom="paragraph">
                  <wp:posOffset>0</wp:posOffset>
                </wp:positionV>
                <wp:extent cx="2970140" cy="1060015"/>
                <wp:effectExtent b="0" l="0" r="0" t="0"/>
                <wp:wrapNone/>
                <wp:docPr id="5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140" cy="106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Banque : Union Internationale de Banques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Agence : La Marsa 2070 - Tunisie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Identification bancaire internationale (Iban): TN59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N° Compte: 12 005 000 370 579 1553 76 </w:t>
      </w:r>
    </w:p>
    <w:p w:rsidR="00000000" w:rsidDel="00000000" w:rsidP="00000000" w:rsidRDefault="00000000" w:rsidRPr="00000000" w14:paraId="0000001B">
      <w:pPr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Code BIC (Swift) U I B K T N T 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smallCaps w:val="1"/>
          <w:color w:val="111111"/>
          <w:sz w:val="16"/>
          <w:szCs w:val="16"/>
          <w:rtl w:val="0"/>
        </w:rPr>
        <w:t xml:space="preserve">PRIX DE LA FORMATION (Deux jours): </w:t>
      </w:r>
    </w:p>
    <w:tbl>
      <w:tblPr>
        <w:tblStyle w:val="Table1"/>
        <w:tblW w:w="696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38"/>
        <w:gridCol w:w="3286"/>
        <w:gridCol w:w="1038"/>
        <w:tblGridChange w:id="0">
          <w:tblGrid>
            <w:gridCol w:w="2638"/>
            <w:gridCol w:w="3286"/>
            <w:gridCol w:w="10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Doctorant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315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26" style="width:20pt;height:18.5pt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Professionnel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390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27" style="width:20pt;height:18.5pt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highlight w:val="white"/>
          <w:rtl w:val="0"/>
        </w:rPr>
        <w:tab/>
        <w:tab/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highlight w:val="white"/>
          <w:rtl w:val="0"/>
        </w:rPr>
        <w:t xml:space="preserve">(Comprend les déjeuners et les pauses-café sans hébergement)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  <w:vertAlign w:val="superscript"/>
        </w:rPr>
      </w:pPr>
      <w:r w:rsidDel="00000000" w:rsidR="00000000" w:rsidRPr="00000000">
        <w:rPr>
          <w:smallCaps w:val="1"/>
          <w:color w:val="111111"/>
          <w:sz w:val="16"/>
          <w:szCs w:val="16"/>
          <w:rtl w:val="0"/>
        </w:rPr>
        <w:t xml:space="preserve">PRIX DE LA FORMATION + CHALLENGE EN CANDIDAT LIBRE </w:t>
      </w:r>
      <w:r w:rsidDel="00000000" w:rsidR="00000000" w:rsidRPr="00000000">
        <w:rPr>
          <w:smallCaps w:val="1"/>
          <w:color w:val="111111"/>
          <w:sz w:val="16"/>
          <w:szCs w:val="16"/>
          <w:vertAlign w:val="superscript"/>
          <w:rtl w:val="0"/>
        </w:rPr>
        <w:t xml:space="preserve">(1)</w:t>
      </w:r>
    </w:p>
    <w:tbl>
      <w:tblPr>
        <w:tblStyle w:val="Table2"/>
        <w:tblW w:w="6896.999999999999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12"/>
        <w:gridCol w:w="3231"/>
        <w:gridCol w:w="1254"/>
        <w:tblGridChange w:id="0">
          <w:tblGrid>
            <w:gridCol w:w="2412"/>
            <w:gridCol w:w="3231"/>
            <w:gridCol w:w="1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Doctorant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470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28" style="width:20pt;height:18.5pt" type="#_x0000_t75">
                  <v:imagedata r:id="rId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Professionnel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545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29" style="width:20pt;height:18.5pt" type="#_x0000_t75">
                  <v:imagedata r:id="rId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color w:val="11111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highlight w:val="white"/>
          <w:rtl w:val="0"/>
        </w:rPr>
        <w:t xml:space="preserve">(Comprend les déjeuners et les pauses-café sans hébergement 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i w:val="1"/>
          <w:color w:val="111111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16"/>
          <w:szCs w:val="16"/>
          <w:highlight w:val="white"/>
          <w:rtl w:val="0"/>
        </w:rPr>
        <w:t xml:space="preserve">pendant les jours de formation et le jour du challenge)</w:t>
      </w:r>
      <w:r w:rsidDel="00000000" w:rsidR="00000000" w:rsidRPr="00000000">
        <w:rPr>
          <w:rFonts w:ascii="Arial" w:cs="Arial" w:eastAsia="Arial" w:hAnsi="Arial"/>
          <w:color w:val="111111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i w:val="1"/>
          <w:color w:val="11111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smallCaps w:val="1"/>
          <w:color w:val="111111"/>
          <w:sz w:val="16"/>
          <w:szCs w:val="16"/>
          <w:rtl w:val="0"/>
        </w:rPr>
        <w:t xml:space="preserve">PRIX DE LA CONFÉRENCE POUR LES MEMBRES ARTS-PI LOCAUX (SANS FORMATION)</w:t>
      </w:r>
    </w:p>
    <w:tbl>
      <w:tblPr>
        <w:tblStyle w:val="Table3"/>
        <w:tblW w:w="7455.0" w:type="dxa"/>
        <w:jc w:val="left"/>
        <w:tblInd w:w="8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470"/>
        <w:gridCol w:w="1185"/>
        <w:gridCol w:w="1800"/>
        <w:tblGridChange w:id="0">
          <w:tblGrid>
            <w:gridCol w:w="4470"/>
            <w:gridCol w:w="1185"/>
            <w:gridCol w:w="180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Étudiant</w:t>
              <w:br w:type="textWrapping"/>
              <w:t xml:space="preserve"> Actes, Pauses-café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br w:type="textWrapping"/>
              <w:t xml:space="preserve">230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0" style="width:20pt;height:18.5pt" type="#_x0000_t75">
                  <v:imagedata r:id="rId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</w:t>
              <w:br w:type="textWrapping"/>
              <w:t xml:space="preserve"> Actes, Pauses-café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br w:type="textWrapping"/>
              <w:t xml:space="preserve">310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1" style="width:20pt;height:18.5pt" type="#_x0000_t75">
                  <v:imagedata r:id="rId6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74609375000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Étudiant</w:t>
              <w:br w:type="textWrapping"/>
              <w:t xml:space="preserve"> Actes, Pauses-café, 3 nuitées pension complète en double, </w:t>
              <w:br w:type="textWrapping"/>
              <w:t xml:space="preserve">soirée gala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br w:type="textWrapping"/>
              <w:t xml:space="preserve">780 DT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2" style="width:20pt;height:18.5pt" type="#_x0000_t75">
                  <v:imagedata r:id="rId7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</w:t>
              <w:br w:type="textWrapping"/>
              <w:t xml:space="preserve"> Actes, Pauses-café, 3 nuitées  pension complète, soirée gala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br w:type="textWrapping"/>
              <w:t xml:space="preserve">950 DT</w:t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3" style="width:20pt;height:18.5pt" type="#_x0000_t75">
                  <v:imagedata r:id="rId8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4"/>
        <w:shd w:fill="ffffff" w:val="clear"/>
        <w:jc w:val="left"/>
        <w:rPr>
          <w:b w:val="0"/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shd w:fill="ffffff" w:val="clear"/>
        <w:jc w:val="center"/>
        <w:rPr>
          <w:b w:val="0"/>
          <w:smallCaps w:val="1"/>
          <w:color w:val="11111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shd w:fill="ffffff" w:val="clear"/>
        <w:jc w:val="center"/>
        <w:rPr>
          <w:smallCaps w:val="1"/>
          <w:color w:val="111111"/>
          <w:sz w:val="16"/>
          <w:szCs w:val="16"/>
        </w:rPr>
      </w:pPr>
      <w:r w:rsidDel="00000000" w:rsidR="00000000" w:rsidRPr="00000000">
        <w:rPr>
          <w:smallCaps w:val="1"/>
          <w:color w:val="111111"/>
          <w:sz w:val="16"/>
          <w:szCs w:val="16"/>
          <w:rtl w:val="0"/>
        </w:rPr>
        <w:t xml:space="preserve">PRIX DE LA CONFÉRENCE (SANS FORMATION)</w:t>
      </w:r>
    </w:p>
    <w:tbl>
      <w:tblPr>
        <w:tblStyle w:val="Table4"/>
        <w:tblW w:w="7664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477"/>
        <w:gridCol w:w="2256"/>
        <w:gridCol w:w="931"/>
        <w:tblGridChange w:id="0">
          <w:tblGrid>
            <w:gridCol w:w="4477"/>
            <w:gridCol w:w="2256"/>
            <w:gridCol w:w="9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Étudiant</w:t>
              <w:br w:type="textWrapping"/>
              <w:t xml:space="preserve">Actes, Pauses-café, déjeuners, soirée gala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310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0" distT="0" distL="0" distR="0">
                  <wp:extent cx="70485" cy="90170"/>
                  <wp:effectExtent b="0" l="0" r="0" t="0"/>
                  <wp:docPr descr="Euro" id="59" name="image13.png"/>
                  <a:graphic>
                    <a:graphicData uri="http://schemas.openxmlformats.org/drawingml/2006/picture">
                      <pic:pic>
                        <pic:nvPicPr>
                          <pic:cNvPr descr="Euro" id="0" name="image1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4" style="width:20pt;height:18.5pt" type="#_x0000_t75">
                  <v:imagedata r:id="rId9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Sans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Senior</w:t>
              <w:br w:type="textWrapping"/>
              <w:t xml:space="preserve">Actes, Pauses-café, déjeuners, soirée gala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400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0" distT="0" distL="0" distR="0">
                  <wp:extent cx="70485" cy="90170"/>
                  <wp:effectExtent b="0" l="0" r="0" t="0"/>
                  <wp:docPr descr="Euro" id="60" name="image13.png"/>
                  <a:graphic>
                    <a:graphicData uri="http://schemas.openxmlformats.org/drawingml/2006/picture">
                      <pic:pic>
                        <pic:nvPicPr>
                          <pic:cNvPr descr="Euro" id="0" name="image1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5" style="width:20pt;height:18.5pt" type="#_x0000_t75">
                  <v:imagedata r:id="rId10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 Étudiant</w:t>
              <w:br w:type="textWrapping"/>
              <w:t xml:space="preserve">Actes, Pauses-café, 5 nuitées pension complète, soirée gala, visite touristique, aller-retour Tunis Hammamet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795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0" distT="0" distL="0" distR="0">
                  <wp:extent cx="70485" cy="90170"/>
                  <wp:effectExtent b="0" l="0" r="0" t="0"/>
                  <wp:docPr descr="Euro" id="63" name="image13.png"/>
                  <a:graphic>
                    <a:graphicData uri="http://schemas.openxmlformats.org/drawingml/2006/picture">
                      <pic:pic>
                        <pic:nvPicPr>
                          <pic:cNvPr descr="Euro" id="0" name="image1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6" style="width:20pt;height:18.5pt" type="#_x0000_t75">
                  <v:imagedata r:id="rId1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6"/>
                <w:szCs w:val="16"/>
                <w:rtl w:val="0"/>
              </w:rPr>
              <w:t xml:space="preserve">Avec hébergement 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/Senior</w:t>
              <w:br w:type="textWrapping"/>
              <w:t xml:space="preserve">Actes, Pauses-café, 5 nuitées en single pension complète, soirée gala, visite touristique, aller-retour Tunis Hammamet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  <w:rtl w:val="0"/>
              </w:rPr>
              <w:t xml:space="preserve">975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16"/>
                <w:szCs w:val="16"/>
              </w:rPr>
              <w:drawing>
                <wp:inline distB="0" distT="0" distL="0" distR="0">
                  <wp:extent cx="70485" cy="90170"/>
                  <wp:effectExtent b="0" l="0" r="0" t="0"/>
                  <wp:docPr descr="Euro" id="64" name="image13.png"/>
                  <a:graphic>
                    <a:graphicData uri="http://schemas.openxmlformats.org/drawingml/2006/picture">
                      <pic:pic>
                        <pic:nvPicPr>
                          <pic:cNvPr descr="Euro" id="0" name="image1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111111"/>
                <w:sz w:val="20"/>
                <w:szCs w:val="20"/>
              </w:rPr>
              <w:pict>
                <v:shape id="_x0000_i1037" style="width:20pt;height:18.5pt" type="#_x0000_t75">
                  <v:imagedata r:id="rId1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Sélectionnez la formule qui vous convient et adressez les frais d’inscription correspondants par chèque ou par virement à l’ordre de Arts-Pi :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155029</wp:posOffset>
                </wp:positionV>
                <wp:extent cx="2895600" cy="1033412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7738" y="3308513"/>
                          <a:ext cx="2676525" cy="9429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70C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155029</wp:posOffset>
                </wp:positionV>
                <wp:extent cx="2895600" cy="1033412"/>
                <wp:effectExtent b="0" l="0" r="0" t="0"/>
                <wp:wrapNone/>
                <wp:docPr id="5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0334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ARTS-</w:t>
      </w:r>
      <w:r w:rsidDel="00000000" w:rsidR="00000000" w:rsidRPr="00000000">
        <w:rPr>
          <w:sz w:val="28"/>
          <w:szCs w:val="28"/>
          <w:rtl w:val="0"/>
        </w:rPr>
        <w:t xml:space="preserve">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Banque : Union Internationale de Banques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Agence : La Marsa 2070 - Tunisie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Identification bancaire internationale (Iban): TN59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N° Compte: 12 005 000 370 579 1553 76 </w:t>
      </w:r>
    </w:p>
    <w:p w:rsidR="00000000" w:rsidDel="00000000" w:rsidP="00000000" w:rsidRDefault="00000000" w:rsidRPr="00000000" w14:paraId="0000005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BIC (Swift) U I B K T N T T</w:t>
      </w:r>
    </w:p>
    <w:p w:rsidR="00000000" w:rsidDel="00000000" w:rsidP="00000000" w:rsidRDefault="00000000" w:rsidRPr="00000000" w14:paraId="00000055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plus de détails, veuillez consulter le site web de </w:t>
      </w:r>
      <w:hyperlink r:id="rId2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TAIMA 2023</w:t>
        </w:r>
      </w:hyperlink>
      <w:r w:rsidDel="00000000" w:rsidR="00000000" w:rsidRPr="00000000">
        <w:rPr>
          <w:sz w:val="20"/>
          <w:szCs w:val="20"/>
          <w:rtl w:val="0"/>
        </w:rPr>
        <w:t xml:space="preserve"> ou contacter Randa Mansour </w:t>
      </w:r>
      <w:hyperlink r:id="rId2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randaa_mansour@yahoo.fr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8488" y="3780000"/>
                          <a:ext cx="5915025" cy="0"/>
                        </a:xfrm>
                        <a:custGeom>
                          <a:rect b="b" l="l" r="r" t="t"/>
                          <a:pathLst>
                            <a:path extrusionOk="0" h="1"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1F497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5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9" w:type="default"/>
      <w:footerReference r:id="rId30" w:type="default"/>
      <w:pgSz w:h="16838" w:w="11906" w:orient="portrait"/>
      <w:pgMar w:bottom="1417" w:top="1417" w:left="993" w:right="1417" w:header="708" w:footer="3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rsiva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PT Sans Narrow">
    <w:embedRegular w:fontKey="{00000000-0000-0000-0000-000000000000}" r:id="rId17" w:subsetted="0"/>
    <w:embedBold w:fontKey="{00000000-0000-0000-0000-000000000000}" r:id="rId18" w:subsetted="0"/>
  </w:font>
  <w:font w:name="Book Antiqua">
    <w:embedRegular w:fontKey="{00000000-0000-0000-0000-000000000000}" r:id="rId19" w:subsetted="0"/>
    <w:embedBold w:fontKey="{00000000-0000-0000-0000-000000000000}" r:id="rId20" w:subsetted="0"/>
    <w:embedItalic w:fontKey="{00000000-0000-0000-0000-000000000000}" r:id="rId21" w:subsetted="0"/>
    <w:embedBoldItalic w:fontKey="{00000000-0000-0000-0000-000000000000}" r:id="rId2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89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Association de la Recherche Tunisienne Téléphone : +216 71 728  679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4236472</wp:posOffset>
          </wp:positionH>
          <wp:positionV relativeFrom="paragraph">
            <wp:posOffset>-22958</wp:posOffset>
          </wp:positionV>
          <wp:extent cx="1466850" cy="495300"/>
          <wp:effectExtent b="0" l="0" r="0" t="0"/>
          <wp:wrapNone/>
          <wp:docPr descr="artspi" id="58" name="image14.jpg"/>
          <a:graphic>
            <a:graphicData uri="http://schemas.openxmlformats.org/drawingml/2006/picture">
              <pic:pic>
                <pic:nvPicPr>
                  <pic:cNvPr descr="artspi" id="0" name="image14.jpg"/>
                  <pic:cNvPicPr preferRelativeResize="0"/>
                </pic:nvPicPr>
                <pic:blipFill>
                  <a:blip r:embed="rId1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53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des Sciences pour l’Image Fax : +216 71 728  679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53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Ecole Nationale des Sciences de l’Informatique</w:t>
      <w:tab/>
      <w:t xml:space="preserve">Mobile : +216 23 322 823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820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Campus Universitaire de la Manouba+216 53 826 979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2010 Manouba, Tunisie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212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33399"/>
        <w:sz w:val="16"/>
        <w:szCs w:val="16"/>
        <w:u w:val="none"/>
        <w:shd w:fill="auto" w:val="clear"/>
        <w:vertAlign w:val="baseline"/>
        <w:rtl w:val="0"/>
      </w:rPr>
      <w:t xml:space="preserve">                          Association de la Recherche Tunisienne des Sciences pour l’Image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-200659</wp:posOffset>
          </wp:positionV>
          <wp:extent cx="1466850" cy="495300"/>
          <wp:effectExtent b="0" l="0" r="0" t="0"/>
          <wp:wrapNone/>
          <wp:docPr descr="artspi" id="57" name="image14.jpg"/>
          <a:graphic>
            <a:graphicData uri="http://schemas.openxmlformats.org/drawingml/2006/picture">
              <pic:pic>
                <pic:nvPicPr>
                  <pic:cNvPr descr="artspi" id="0" name="image14.jpg"/>
                  <pic:cNvPicPr preferRelativeResize="0"/>
                </pic:nvPicPr>
                <pic:blipFill>
                  <a:blip r:embed="rId1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-334009</wp:posOffset>
          </wp:positionV>
          <wp:extent cx="771525" cy="781050"/>
          <wp:effectExtent b="0" l="0" r="0" t="0"/>
          <wp:wrapNone/>
          <wp:docPr descr="logo_edition_arts_pi.png" id="62" name="image16.png"/>
          <a:graphic>
            <a:graphicData uri="http://schemas.openxmlformats.org/drawingml/2006/picture">
              <pic:pic>
                <pic:nvPicPr>
                  <pic:cNvPr descr="logo_edition_arts_pi.png" id="0" name="image16.png"/>
                  <pic:cNvPicPr preferRelativeResize="0"/>
                </pic:nvPicPr>
                <pic:blipFill>
                  <a:blip r:embed="rId1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01668" y="3780000"/>
                        <a:ext cx="3288665" cy="0"/>
                      </a:xfrm>
                      <a:custGeom>
                        <a:rect b="b" l="l" r="r" t="t"/>
                        <a:pathLst>
                          <a:path extrusionOk="0" h="1" w="3288665">
                            <a:moveTo>
                              <a:pt x="0" y="0"/>
                            </a:moveTo>
                            <a:lnTo>
                              <a:pt x="328866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1F497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54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  <w:rsid w:val="00820A12"/>
  </w:style>
  <w:style w:type="paragraph" w:styleId="Titre1">
    <w:name w:val="heading 1"/>
    <w:basedOn w:val="Normal"/>
    <w:next w:val="Normal"/>
    <w:link w:val="Titre1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cs="Arial" w:eastAsia="Times New Roman" w:hAnsi="Arial"/>
      <w:sz w:val="28"/>
      <w:szCs w:val="28"/>
    </w:rPr>
  </w:style>
  <w:style w:type="paragraph" w:styleId="Titre2">
    <w:name w:val="heading 2"/>
    <w:basedOn w:val="Normal"/>
    <w:next w:val="Normal"/>
    <w:link w:val="Titre2Car"/>
    <w:qFormat w:val="1"/>
    <w:rsid w:val="00F0667B"/>
    <w:pPr>
      <w:keepNext w:val="1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sz w:val="36"/>
      <w:szCs w:val="36"/>
    </w:rPr>
  </w:style>
  <w:style w:type="paragraph" w:styleId="Titre3">
    <w:name w:val="heading 3"/>
    <w:basedOn w:val="Normal"/>
    <w:next w:val="Normal"/>
    <w:link w:val="Titre3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cs="Arial" w:eastAsia="Times New Roman" w:hAnsi="Arial"/>
      <w:b w:val="1"/>
      <w:bCs w:val="1"/>
      <w:sz w:val="28"/>
      <w:szCs w:val="28"/>
    </w:rPr>
  </w:style>
  <w:style w:type="paragraph" w:styleId="Titre4">
    <w:name w:val="heading 4"/>
    <w:basedOn w:val="Normal"/>
    <w:next w:val="Normal"/>
    <w:link w:val="Titre4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Titre5">
    <w:name w:val="heading 5"/>
    <w:basedOn w:val="Normal"/>
    <w:next w:val="Normal"/>
    <w:link w:val="Titre5Car"/>
    <w:qFormat w:val="1"/>
    <w:rsid w:val="00582103"/>
    <w:pPr>
      <w:keepNext w:val="1"/>
      <w:suppressAutoHyphens w:val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cs="Arial" w:eastAsia="Times New Roman" w:hAnsi="Arial"/>
      <w:b w:val="1"/>
      <w:bCs w:val="1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rpsdetexte">
    <w:name w:val="Body Text"/>
    <w:basedOn w:val="Normal"/>
    <w:link w:val="CorpsdetexteCar"/>
    <w:rsid w:val="003F2BDC"/>
    <w:pPr>
      <w:spacing w:after="0" w:line="360" w:lineRule="auto"/>
      <w:jc w:val="both"/>
    </w:pPr>
    <w:rPr>
      <w:rFonts w:ascii="Arial" w:cs="Arial" w:eastAsia="Times New Roman" w:hAnsi="Arial"/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rsid w:val="003F2BDC"/>
    <w:rPr>
      <w:rFonts w:ascii="Arial" w:cs="Arial" w:eastAsia="Times New Roman" w:hAnsi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F2B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F2BDC"/>
    <w:rPr>
      <w:rFonts w:ascii="Tahoma" w:cs="Tahoma" w:hAnsi="Tahoma"/>
      <w:sz w:val="16"/>
      <w:szCs w:val="16"/>
    </w:rPr>
  </w:style>
  <w:style w:type="character" w:styleId="Titre2Car" w:customStyle="1">
    <w:name w:val="Titre 2 Car"/>
    <w:basedOn w:val="Policepardfaut"/>
    <w:link w:val="Titre2"/>
    <w:rsid w:val="00F0667B"/>
    <w:rPr>
      <w:rFonts w:ascii="Arial" w:cs="Arial" w:eastAsia="Times New Roman" w:hAnsi="Arial"/>
      <w:b w:val="1"/>
      <w:bCs w:val="1"/>
      <w:sz w:val="36"/>
      <w:szCs w:val="36"/>
    </w:rPr>
  </w:style>
  <w:style w:type="paragraph" w:styleId="En-tte">
    <w:name w:val="header"/>
    <w:basedOn w:val="Normal"/>
    <w:link w:val="En-tteCar"/>
    <w:rsid w:val="00F048B8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-tteCar" w:customStyle="1">
    <w:name w:val="En-tête Car"/>
    <w:basedOn w:val="Policepardfaut"/>
    <w:link w:val="En-tte"/>
    <w:rsid w:val="00F048B8"/>
    <w:rPr>
      <w:rFonts w:ascii="Times New Roman" w:cs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FF545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F5454"/>
  </w:style>
  <w:style w:type="character" w:styleId="Lienhypertexte">
    <w:name w:val="Hyperlink"/>
    <w:basedOn w:val="Policepardfaut"/>
    <w:rsid w:val="00C43CA7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 w:val="1"/>
    <w:rsid w:val="00C43CA7"/>
    <w:rPr>
      <w:b w:val="1"/>
      <w:bCs w:val="1"/>
      <w:smallCaps w:val="1"/>
      <w:color w:val="c0504d" w:themeColor="accent2"/>
      <w:spacing w:val="5"/>
      <w:u w:val="single"/>
    </w:rPr>
  </w:style>
  <w:style w:type="character" w:styleId="Titre1Car" w:customStyle="1">
    <w:name w:val="Titre 1 Car"/>
    <w:basedOn w:val="Policepardfaut"/>
    <w:link w:val="Titre1"/>
    <w:rsid w:val="00582103"/>
    <w:rPr>
      <w:rFonts w:ascii="Arial" w:cs="Arial" w:eastAsia="Times New Roman" w:hAnsi="Arial"/>
      <w:sz w:val="28"/>
      <w:szCs w:val="28"/>
    </w:rPr>
  </w:style>
  <w:style w:type="character" w:styleId="Titre3Car" w:customStyle="1">
    <w:name w:val="Titre 3 Car"/>
    <w:basedOn w:val="Policepardfaut"/>
    <w:link w:val="Titre3"/>
    <w:rsid w:val="00582103"/>
    <w:rPr>
      <w:rFonts w:ascii="Arial" w:cs="Arial" w:eastAsia="Times New Roman" w:hAnsi="Arial"/>
      <w:b w:val="1"/>
      <w:bCs w:val="1"/>
      <w:sz w:val="28"/>
      <w:szCs w:val="28"/>
    </w:rPr>
  </w:style>
  <w:style w:type="character" w:styleId="Titre4Car" w:customStyle="1">
    <w:name w:val="Titre 4 Car"/>
    <w:basedOn w:val="Policepardfaut"/>
    <w:link w:val="Titre4"/>
    <w:rsid w:val="00582103"/>
    <w:rPr>
      <w:rFonts w:ascii="Arial" w:cs="Arial" w:eastAsia="Times New Roman" w:hAnsi="Arial"/>
      <w:b w:val="1"/>
      <w:bCs w:val="1"/>
      <w:sz w:val="24"/>
      <w:szCs w:val="24"/>
    </w:rPr>
  </w:style>
  <w:style w:type="character" w:styleId="Titre5Car" w:customStyle="1">
    <w:name w:val="Titre 5 Car"/>
    <w:basedOn w:val="Policepardfaut"/>
    <w:link w:val="Titre5"/>
    <w:rsid w:val="00582103"/>
    <w:rPr>
      <w:rFonts w:ascii="Arial" w:cs="Arial" w:eastAsia="Times New Roman" w:hAnsi="Arial"/>
      <w:b w:val="1"/>
      <w:bCs w:val="1"/>
      <w:sz w:val="24"/>
      <w:szCs w:val="24"/>
    </w:rPr>
  </w:style>
  <w:style w:type="character" w:styleId="apple-converted-space" w:customStyle="1">
    <w:name w:val="apple-converted-space"/>
    <w:basedOn w:val="Policepardfaut"/>
    <w:rsid w:val="000D3808"/>
  </w:style>
  <w:style w:type="paragraph" w:styleId="Titre">
    <w:name w:val="Title"/>
    <w:basedOn w:val="Normal"/>
    <w:link w:val="TitreCar"/>
    <w:qFormat w:val="1"/>
    <w:rsid w:val="00E73C86"/>
    <w:pPr>
      <w:spacing w:after="0" w:line="240" w:lineRule="auto"/>
      <w:jc w:val="center"/>
    </w:pPr>
    <w:rPr>
      <w:rFonts w:ascii="Arial" w:cs="Arial" w:eastAsia="Times New Roman" w:hAnsi="Arial"/>
      <w:b w:val="1"/>
      <w:bCs w:val="1"/>
      <w:sz w:val="28"/>
      <w:szCs w:val="28"/>
    </w:rPr>
  </w:style>
  <w:style w:type="character" w:styleId="TitreCar" w:customStyle="1">
    <w:name w:val="Titre Car"/>
    <w:basedOn w:val="Policepardfaut"/>
    <w:link w:val="Titre"/>
    <w:rsid w:val="00E73C86"/>
    <w:rPr>
      <w:rFonts w:ascii="Arial" w:cs="Arial" w:eastAsia="Times New Roman" w:hAnsi="Arial"/>
      <w:b w:val="1"/>
      <w:bCs w:val="1"/>
      <w:sz w:val="28"/>
      <w:szCs w:val="28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F3399F"/>
    <w:rPr>
      <w:color w:val="808080"/>
      <w:shd w:color="auto" w:fill="e6e6e6" w:val="clear"/>
    </w:rPr>
  </w:style>
  <w:style w:type="paragraph" w:styleId="Corpsdetexte3">
    <w:name w:val="Body Text 3"/>
    <w:basedOn w:val="Normal"/>
    <w:link w:val="Corpsdetexte3Car"/>
    <w:uiPriority w:val="99"/>
    <w:semiHidden w:val="1"/>
    <w:unhideWhenUsed w:val="1"/>
    <w:rsid w:val="00E4131C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 w:val="1"/>
    <w:rsid w:val="00E4131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E4131C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 w:val="1"/>
    <w:unhideWhenUsed w:val="1"/>
    <w:rsid w:val="00612A4D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 w:val="1"/>
    <w:rsid w:val="00612A4D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5.png"/><Relationship Id="rId21" Type="http://schemas.openxmlformats.org/officeDocument/2006/relationships/hyperlink" Target="mailto:randaa_mansour@yahoo.fr" TargetMode="External"/><Relationship Id="rId24" Type="http://schemas.openxmlformats.org/officeDocument/2006/relationships/image" Target="media/image13.png"/><Relationship Id="rId23" Type="http://schemas.openxmlformats.org/officeDocument/2006/relationships/image" Target="media/image19.png"/><Relationship Id="rId1" Type="http://schemas.openxmlformats.org/officeDocument/2006/relationships/image" Target="media/image3.wmf"/><Relationship Id="rId2" Type="http://schemas.openxmlformats.org/officeDocument/2006/relationships/image" Target="media/image3.wmf"/><Relationship Id="rId3" Type="http://schemas.openxmlformats.org/officeDocument/2006/relationships/image" Target="media/image3.wmf"/><Relationship Id="rId4" Type="http://schemas.openxmlformats.org/officeDocument/2006/relationships/image" Target="media/image3.wmf"/><Relationship Id="rId9" Type="http://schemas.openxmlformats.org/officeDocument/2006/relationships/image" Target="media/image3.wmf"/><Relationship Id="rId26" Type="http://schemas.openxmlformats.org/officeDocument/2006/relationships/hyperlink" Target="http://www.arts-pi.org.tn/TAIMA2023/" TargetMode="External"/><Relationship Id="rId25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hyperlink" Target="mailto:randaa_mansour@yahoo.fr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3.wmf"/><Relationship Id="rId29" Type="http://schemas.openxmlformats.org/officeDocument/2006/relationships/header" Target="header1.xml"/><Relationship Id="rId7" Type="http://schemas.openxmlformats.org/officeDocument/2006/relationships/image" Target="media/image3.wmf"/><Relationship Id="rId8" Type="http://schemas.openxmlformats.org/officeDocument/2006/relationships/image" Target="media/image3.wmf"/><Relationship Id="rId30" Type="http://schemas.openxmlformats.org/officeDocument/2006/relationships/footer" Target="footer1.xml"/><Relationship Id="rId11" Type="http://schemas.openxmlformats.org/officeDocument/2006/relationships/image" Target="media/image3.wmf"/><Relationship Id="rId10" Type="http://schemas.openxmlformats.org/officeDocument/2006/relationships/image" Target="media/image3.wmf"/><Relationship Id="rId13" Type="http://schemas.openxmlformats.org/officeDocument/2006/relationships/theme" Target="theme/theme1.xml"/><Relationship Id="rId12" Type="http://schemas.openxmlformats.org/officeDocument/2006/relationships/image" Target="media/image3.wmf"/><Relationship Id="rId15" Type="http://schemas.openxmlformats.org/officeDocument/2006/relationships/fontTable" Target="fontTable.xml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19" Type="http://schemas.openxmlformats.org/officeDocument/2006/relationships/image" Target="media/image22.png"/><Relationship Id="rId1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0" Type="http://schemas.openxmlformats.org/officeDocument/2006/relationships/font" Target="fonts/BookAntiqua-bold.ttf"/><Relationship Id="rId22" Type="http://schemas.openxmlformats.org/officeDocument/2006/relationships/font" Target="fonts/BookAntiqua-boldItalic.ttf"/><Relationship Id="rId21" Type="http://schemas.openxmlformats.org/officeDocument/2006/relationships/font" Target="fonts/BookAntiqua-italic.ttf"/><Relationship Id="rId13" Type="http://schemas.openxmlformats.org/officeDocument/2006/relationships/font" Target="fonts/Corsiva-regular.ttf"/><Relationship Id="rId15" Type="http://schemas.openxmlformats.org/officeDocument/2006/relationships/font" Target="fonts/Corsiva-italic.ttf"/><Relationship Id="rId14" Type="http://schemas.openxmlformats.org/officeDocument/2006/relationships/font" Target="fonts/Corsiva-bold.ttf"/><Relationship Id="rId17" Type="http://schemas.openxmlformats.org/officeDocument/2006/relationships/font" Target="fonts/PTSansNarrow-regular.ttf"/><Relationship Id="rId16" Type="http://schemas.openxmlformats.org/officeDocument/2006/relationships/font" Target="fonts/Corsiva-boldItalic.ttf"/><Relationship Id="rId19" Type="http://schemas.openxmlformats.org/officeDocument/2006/relationships/font" Target="fonts/BookAntiqua-regular.ttf"/><Relationship Id="rId18" Type="http://schemas.openxmlformats.org/officeDocument/2006/relationships/font" Target="fonts/PTSansNarrow-bold.ttf"/></Relationships>
</file>

<file path=word/_rels/footer1.xml.rels><?xml version="1.0" encoding="UTF-8" standalone="yes"?><Relationships xmlns="http://schemas.openxmlformats.org/package/2006/relationships"><Relationship Id="rId13" Type="http://schemas.openxmlformats.org/officeDocument/2006/relationships/image" Target="media/image14.jpg"/></Relationships>
</file>

<file path=word/_rels/header1.xml.rels><?xml version="1.0" encoding="UTF-8" standalone="yes"?><Relationships xmlns="http://schemas.openxmlformats.org/package/2006/relationships"><Relationship Id="rId13" Type="http://schemas.openxmlformats.org/officeDocument/2006/relationships/image" Target="media/image14.jpg"/><Relationship Id="rId15" Type="http://schemas.openxmlformats.org/officeDocument/2006/relationships/image" Target="media/image2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D+rbAwrCLQOoI3bynZyg+EJxMA==">AMUW2mVlLZLtTjVAU0bhDKdtKD/rUaRYTa4dCDI1smtuczZIGfns+tvNEc/tcxRkvvA5Rs1EYsPNomgF8oH1DW9oDo08HPoiSsZyi4Dur8YbbMqhqPLrQCc=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2020-03-06T20:02:00Z</dcterms:created>
  <dc:creator>Dell</dc:creator>
</cp:coreProperties>
</file>